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C35" w:rsidRPr="00D77C35" w:rsidRDefault="00D77C35" w:rsidP="00D77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ПРОЕКТЫ РЕШЕНИЙ</w:t>
      </w:r>
    </w:p>
    <w:p w:rsidR="00D77C35" w:rsidRPr="00D77C35" w:rsidRDefault="00D77C35" w:rsidP="00D77C35">
      <w:pPr>
        <w:keepNext/>
        <w:widowControl w:val="0"/>
        <w:tabs>
          <w:tab w:val="left" w:pos="720"/>
        </w:tabs>
        <w:snapToGri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вопросам </w:t>
      </w:r>
      <w:proofErr w:type="gramStart"/>
      <w:r w:rsidRPr="00D7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повестки дня годового Общего собрания акционеров Открытого акционерного общества  энергетики</w:t>
      </w:r>
      <w:proofErr w:type="gramEnd"/>
      <w:r w:rsidRPr="00D7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электрификации «Саратовэнерго».</w:t>
      </w:r>
    </w:p>
    <w:p w:rsidR="00D77C35" w:rsidRPr="00D77C35" w:rsidRDefault="00D77C35" w:rsidP="00D77C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644"/>
        <w:gridCol w:w="4820"/>
      </w:tblGrid>
      <w:tr w:rsidR="00D77C35" w:rsidRPr="00D77C35" w:rsidTr="00D77C35">
        <w:tc>
          <w:tcPr>
            <w:tcW w:w="4644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общества:</w:t>
            </w:r>
          </w:p>
        </w:tc>
        <w:tc>
          <w:tcPr>
            <w:tcW w:w="4820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Открытое акционерное общество энергетики и электрификации «Саратовэнерго»                                        (далее - ОАО «Саратовэнерго», Общество)</w:t>
            </w:r>
          </w:p>
        </w:tc>
      </w:tr>
      <w:tr w:rsidR="00D77C35" w:rsidRPr="00D77C35" w:rsidTr="00D77C35">
        <w:tc>
          <w:tcPr>
            <w:tcW w:w="4644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общества:</w:t>
            </w:r>
          </w:p>
        </w:tc>
        <w:tc>
          <w:tcPr>
            <w:tcW w:w="4820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410028, г. Саратов,                                        ул. Чернышевского, </w:t>
            </w:r>
            <w:r w:rsidR="009E7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д.</w:t>
            </w:r>
            <w:r w:rsidRPr="00D77C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124</w:t>
            </w:r>
          </w:p>
        </w:tc>
      </w:tr>
      <w:tr w:rsidR="00D77C35" w:rsidRPr="00D77C35" w:rsidTr="00D77C35">
        <w:tc>
          <w:tcPr>
            <w:tcW w:w="4644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собрания:</w:t>
            </w:r>
          </w:p>
        </w:tc>
        <w:tc>
          <w:tcPr>
            <w:tcW w:w="4820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годовое</w:t>
            </w:r>
          </w:p>
        </w:tc>
      </w:tr>
      <w:tr w:rsidR="00D77C35" w:rsidRPr="00D77C35" w:rsidTr="00D77C35">
        <w:tc>
          <w:tcPr>
            <w:tcW w:w="4644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собрания:</w:t>
            </w:r>
          </w:p>
        </w:tc>
        <w:tc>
          <w:tcPr>
            <w:tcW w:w="4820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(совместное присутствие)</w:t>
            </w:r>
          </w:p>
        </w:tc>
      </w:tr>
      <w:tr w:rsidR="00D77C35" w:rsidRPr="00D77C35" w:rsidTr="00D77C35">
        <w:tc>
          <w:tcPr>
            <w:tcW w:w="4644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собрания:</w:t>
            </w:r>
          </w:p>
        </w:tc>
        <w:tc>
          <w:tcPr>
            <w:tcW w:w="4820" w:type="dxa"/>
            <w:hideMark/>
          </w:tcPr>
          <w:p w:rsidR="00D77C35" w:rsidRPr="00D77C35" w:rsidRDefault="009E7EAF" w:rsidP="009E7EA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="00D77C35"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</w:t>
            </w:r>
            <w:r w:rsidR="00D77C35"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77C35"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77C35" w:rsidRPr="00D77C35" w:rsidTr="00D77C35">
        <w:tc>
          <w:tcPr>
            <w:tcW w:w="4644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Место проведения общего собрания:</w:t>
            </w:r>
          </w:p>
        </w:tc>
        <w:tc>
          <w:tcPr>
            <w:tcW w:w="4820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Саратов, ул. Лермонтова, д. 30, </w:t>
            </w:r>
          </w:p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гостиница «Словакия», конференц-зал.</w:t>
            </w:r>
          </w:p>
        </w:tc>
      </w:tr>
      <w:tr w:rsidR="00D77C35" w:rsidRPr="00D77C35" w:rsidTr="00D77C35">
        <w:tc>
          <w:tcPr>
            <w:tcW w:w="4644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Время начала регистрации лиц, имеющих право на участие в  о</w:t>
            </w:r>
            <w:bookmarkStart w:id="0" w:name="_GoBack"/>
            <w:bookmarkEnd w:id="0"/>
            <w:r w:rsidRPr="00D77C3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бщем собрании:</w:t>
            </w:r>
          </w:p>
        </w:tc>
        <w:tc>
          <w:tcPr>
            <w:tcW w:w="4820" w:type="dxa"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час. 00 мин. по местному времени</w:t>
            </w:r>
          </w:p>
        </w:tc>
      </w:tr>
      <w:tr w:rsidR="00D77C35" w:rsidRPr="00D77C35" w:rsidTr="00D77C35">
        <w:tc>
          <w:tcPr>
            <w:tcW w:w="4644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Время проведения  общего собрания:</w:t>
            </w:r>
          </w:p>
        </w:tc>
        <w:tc>
          <w:tcPr>
            <w:tcW w:w="4820" w:type="dxa"/>
            <w:hideMark/>
          </w:tcPr>
          <w:p w:rsidR="00D77C35" w:rsidRPr="00D77C35" w:rsidRDefault="00D77C35" w:rsidP="00D77C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D77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час. 00 мин. по местному времени</w:t>
            </w:r>
          </w:p>
        </w:tc>
      </w:tr>
    </w:tbl>
    <w:p w:rsidR="00D77C35" w:rsidRPr="00D77C35" w:rsidRDefault="00D77C35" w:rsidP="00D77C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EAF" w:rsidRDefault="000761A3" w:rsidP="009E7EAF">
      <w:pPr>
        <w:tabs>
          <w:tab w:val="center" w:pos="240"/>
          <w:tab w:val="left" w:pos="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№1</w:t>
      </w:r>
      <w:r w:rsidR="00D77C35" w:rsidRPr="00D77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E7EAF" w:rsidRPr="009E7E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 утверждении годового отчета, годовой бухгалтерской (финансовой) отчетности, в том числе отчета о прибылях и об убытках Общества (счета прибылей и убытков) за 2014 год.</w:t>
      </w:r>
    </w:p>
    <w:p w:rsidR="00D77C35" w:rsidRPr="00D77C35" w:rsidRDefault="00D77C35" w:rsidP="009E7EAF">
      <w:pPr>
        <w:tabs>
          <w:tab w:val="center" w:pos="240"/>
          <w:tab w:val="left" w:pos="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РЕШЕНИЯ:</w:t>
      </w:r>
    </w:p>
    <w:p w:rsidR="00D77C35" w:rsidRPr="00D77C35" w:rsidRDefault="009E7EAF" w:rsidP="00D7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EA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годовой отчет и годовую бухгалтерскую отчетность за 2014 финансовый год, в том числе отчет о финансовых результатах (отчет о прибылях и об убытках) Общества.</w:t>
      </w:r>
    </w:p>
    <w:p w:rsidR="00D77C35" w:rsidRPr="00D77C35" w:rsidRDefault="00D77C35" w:rsidP="00D77C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EAF" w:rsidRPr="009E7EAF" w:rsidRDefault="00D77C35" w:rsidP="009E7EAF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№2: </w:t>
      </w:r>
      <w:r w:rsidR="009E7EAF" w:rsidRPr="009E7E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распределении прибыли (в том числе о выплате (объявлении) дивидендов) и убытков Общества по результатам 2014 финансового года.</w:t>
      </w:r>
    </w:p>
    <w:p w:rsidR="00D77C35" w:rsidRPr="009E7EAF" w:rsidRDefault="00D77C35" w:rsidP="009E7EAF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E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РЕШЕНИЯ:</w:t>
      </w:r>
    </w:p>
    <w:p w:rsidR="009E7EAF" w:rsidRPr="009E7EAF" w:rsidRDefault="009E7EAF" w:rsidP="009E7E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 Утвердить следующее распределение чистой прибыли Общества по результатам 2014 года:</w:t>
      </w:r>
    </w:p>
    <w:tbl>
      <w:tblPr>
        <w:tblW w:w="4891" w:type="pct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1"/>
        <w:gridCol w:w="2341"/>
      </w:tblGrid>
      <w:tr w:rsidR="009E7EAF" w:rsidRPr="009E7EAF" w:rsidTr="00BD0A86">
        <w:tc>
          <w:tcPr>
            <w:tcW w:w="3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строки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(тыс. руб.)</w:t>
            </w:r>
          </w:p>
        </w:tc>
      </w:tr>
      <w:tr w:rsidR="009E7EAF" w:rsidRPr="009E7EAF" w:rsidTr="00BD0A86">
        <w:tc>
          <w:tcPr>
            <w:tcW w:w="3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Нераспределенная прибыль отчетного периода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3 058</w:t>
            </w:r>
          </w:p>
        </w:tc>
      </w:tr>
      <w:tr w:rsidR="009E7EAF" w:rsidRPr="009E7EAF" w:rsidTr="00BD0A86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Распределение прибыли и убытков, в том числе:</w:t>
            </w:r>
          </w:p>
        </w:tc>
      </w:tr>
      <w:tr w:rsidR="009E7EAF" w:rsidRPr="009E7EAF" w:rsidTr="00BD0A86">
        <w:tc>
          <w:tcPr>
            <w:tcW w:w="3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Резервный фонд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E7EAF" w:rsidRPr="009E7EAF" w:rsidTr="00BD0A86">
        <w:tc>
          <w:tcPr>
            <w:tcW w:w="3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Дивиденды за 2014 год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E7EAF" w:rsidRPr="009E7EAF" w:rsidTr="00BD0A86">
        <w:tc>
          <w:tcPr>
            <w:tcW w:w="3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Погашение убытков прошлых лет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E7EAF" w:rsidRPr="009E7EAF" w:rsidTr="00BD0A86">
        <w:tc>
          <w:tcPr>
            <w:tcW w:w="3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накопление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E7EAF" w:rsidRPr="009E7EAF" w:rsidTr="00BD0A86">
        <w:tc>
          <w:tcPr>
            <w:tcW w:w="3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Инвестиции 2015 год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E7EAF" w:rsidRPr="009E7EAF" w:rsidTr="00BD0A86">
        <w:tc>
          <w:tcPr>
            <w:tcW w:w="3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Оставить нераспределенной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EAF" w:rsidRPr="009E7EAF" w:rsidRDefault="009E7EAF" w:rsidP="009E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3 058</w:t>
            </w:r>
          </w:p>
        </w:tc>
      </w:tr>
    </w:tbl>
    <w:p w:rsidR="009E7EAF" w:rsidRPr="009E7EAF" w:rsidRDefault="009E7EAF" w:rsidP="009E7E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Не выплачивать дивиденды по привилегированным акциям типа</w:t>
      </w:r>
      <w:proofErr w:type="gramStart"/>
      <w:r w:rsidRPr="009E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</w:t>
      </w:r>
      <w:proofErr w:type="gramEnd"/>
      <w:r w:rsidRPr="009E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Общества по результатам 2014 года.</w:t>
      </w:r>
    </w:p>
    <w:p w:rsidR="009E7EAF" w:rsidRPr="009E7EAF" w:rsidRDefault="009E7EAF" w:rsidP="009E7E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 Не выплачивать дивиденды по обыкновенным акциям Общества по результатам 2014 года.</w:t>
      </w:r>
    </w:p>
    <w:p w:rsidR="00D77C35" w:rsidRPr="009E7EAF" w:rsidRDefault="00D77C35" w:rsidP="00D77C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C35" w:rsidRPr="000761A3" w:rsidRDefault="00D77C35" w:rsidP="00D77C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№3: </w:t>
      </w:r>
      <w:r w:rsidRPr="00076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избрании членов Совета директоров Общества.</w:t>
      </w:r>
    </w:p>
    <w:p w:rsidR="00D77C35" w:rsidRPr="009E7EAF" w:rsidRDefault="00D77C35" w:rsidP="00D77C3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B57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РЕШЕНИЯ:</w:t>
      </w:r>
    </w:p>
    <w:p w:rsidR="00D77C35" w:rsidRPr="009E7EAF" w:rsidRDefault="00D77C35" w:rsidP="00D77C35">
      <w:pPr>
        <w:spacing w:after="0" w:line="240" w:lineRule="auto"/>
        <w:ind w:right="-6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B57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Избрать Совет директоров Общества в следующем составе:</w:t>
      </w:r>
    </w:p>
    <w:p w:rsidR="00D77C35" w:rsidRPr="009E7EAF" w:rsidRDefault="00D77C35" w:rsidP="00D77C35">
      <w:pPr>
        <w:spacing w:after="0" w:line="240" w:lineRule="auto"/>
        <w:ind w:right="-6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530"/>
        <w:gridCol w:w="3600"/>
        <w:gridCol w:w="2826"/>
      </w:tblGrid>
      <w:tr w:rsidR="009E7EAF" w:rsidRPr="009E7EAF" w:rsidTr="006E71D1">
        <w:trPr>
          <w:trHeight w:val="194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35" w:rsidRPr="004B577B" w:rsidRDefault="00D77C35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  <w:p w:rsidR="00D77C35" w:rsidRPr="004B577B" w:rsidRDefault="00D77C35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35" w:rsidRPr="004B577B" w:rsidRDefault="00D77C35" w:rsidP="00D77C35">
            <w:pPr>
              <w:spacing w:before="60" w:after="120" w:line="240" w:lineRule="auto"/>
              <w:ind w:right="-68" w:firstLine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Кандидатура, предложенная акционерами</w:t>
            </w:r>
            <w:proofErr w:type="gramStart"/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 xml:space="preserve"> (-</w:t>
            </w:r>
            <w:proofErr w:type="gramEnd"/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 xml:space="preserve">ом) для включения в список для голосования по выборам в Совет директоров Общества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35" w:rsidRPr="004B577B" w:rsidRDefault="00D77C35" w:rsidP="00D77C35">
            <w:pPr>
              <w:tabs>
                <w:tab w:val="right" w:pos="4035"/>
              </w:tabs>
              <w:spacing w:before="6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Должность, место работы кандидата, предложенного акционерами</w:t>
            </w:r>
            <w:proofErr w:type="gramStart"/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 xml:space="preserve"> (-</w:t>
            </w:r>
            <w:proofErr w:type="gramEnd"/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ом) для включения в список для голосования по выборам в Совет директоров Общества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35" w:rsidRPr="004B577B" w:rsidRDefault="00D77C35" w:rsidP="00D77C35">
            <w:pPr>
              <w:tabs>
                <w:tab w:val="right" w:pos="4035"/>
              </w:tabs>
              <w:spacing w:before="60" w:after="12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Ф.И.О./наименование акционеров</w:t>
            </w:r>
            <w:proofErr w:type="gramStart"/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 xml:space="preserve"> (-</w:t>
            </w:r>
            <w:proofErr w:type="spellStart"/>
            <w:proofErr w:type="gramEnd"/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</w:tr>
      <w:tr w:rsidR="00A67DF5" w:rsidRPr="009E7EAF" w:rsidTr="006E71D1">
        <w:trPr>
          <w:trHeight w:val="88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4B577B" w:rsidRDefault="00A67DF5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Орлов Дмитрий Станиславович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Руководитель Блока розничного бизнеса ОАО «Интер РАО»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67DF5" w:rsidRPr="009E7EAF" w:rsidTr="006E71D1">
        <w:trPr>
          <w:trHeight w:val="133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4B577B" w:rsidRDefault="00A67DF5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Зверев Константин Аркадьевич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 xml:space="preserve">Руководитель </w:t>
            </w:r>
            <w:proofErr w:type="gramStart"/>
            <w:r w:rsidRPr="00A67DF5">
              <w:rPr>
                <w:rFonts w:ascii="Times New Roman" w:hAnsi="Times New Roman" w:cs="Times New Roman"/>
              </w:rPr>
              <w:t>Департамента развития розничного бизнеса Блока розничного бизнеса</w:t>
            </w:r>
            <w:proofErr w:type="gramEnd"/>
            <w:r w:rsidRPr="00A67DF5">
              <w:rPr>
                <w:rFonts w:ascii="Times New Roman" w:hAnsi="Times New Roman" w:cs="Times New Roman"/>
              </w:rPr>
              <w:t xml:space="preserve"> ОАО «Интер РАО»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67DF5" w:rsidRPr="009E7EAF" w:rsidTr="006E71D1">
        <w:trPr>
          <w:trHeight w:val="105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67DF5" w:rsidRPr="004B577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Иваничкина Светлана Владимировна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Финансовый директор Финансово-экономического центра ОАО «Интер РАО»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67DF5" w:rsidRPr="009E7EAF" w:rsidTr="006E71D1">
        <w:trPr>
          <w:trHeight w:val="132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A67DF5" w:rsidRPr="004B577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Овчинников Сергей Викторович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 xml:space="preserve">Руководитель </w:t>
            </w:r>
            <w:proofErr w:type="gramStart"/>
            <w:r w:rsidRPr="00A67DF5">
              <w:rPr>
                <w:rFonts w:ascii="Times New Roman" w:hAnsi="Times New Roman" w:cs="Times New Roman"/>
              </w:rPr>
              <w:t>направления безопасности объектов Блока безопасности</w:t>
            </w:r>
            <w:proofErr w:type="gramEnd"/>
            <w:r w:rsidRPr="00A67DF5">
              <w:rPr>
                <w:rFonts w:ascii="Times New Roman" w:hAnsi="Times New Roman" w:cs="Times New Roman"/>
              </w:rPr>
              <w:t xml:space="preserve"> и режима ОАО «Интер РАО»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67DF5" w:rsidRPr="009E7EAF" w:rsidTr="006E71D1">
        <w:trPr>
          <w:trHeight w:val="105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A67DF5" w:rsidRPr="004B577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  <w:highlight w:val="yellow"/>
              </w:rPr>
            </w:pPr>
            <w:r w:rsidRPr="00A67DF5">
              <w:rPr>
                <w:rFonts w:ascii="Times New Roman" w:hAnsi="Times New Roman" w:cs="Times New Roman"/>
              </w:rPr>
              <w:t xml:space="preserve">Щербаков Алексей Анатольевич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 xml:space="preserve">Генеральный директор ОАО «Саратовэнерго»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67DF5" w:rsidRPr="009E7EAF" w:rsidTr="006E71D1">
        <w:trPr>
          <w:trHeight w:val="103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67DF5" w:rsidRPr="004B577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Пахомов Александр Александрович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 xml:space="preserve">Член Правления - руководитель Блока правовой работы ОАО «Интер РАО»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F5" w:rsidRPr="00A67DF5" w:rsidRDefault="00A67DF5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119EC" w:rsidRPr="009E7EAF" w:rsidTr="006E71D1">
        <w:trPr>
          <w:trHeight w:val="103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C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Фоминов Павел Робертович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119EC">
              <w:rPr>
                <w:rFonts w:ascii="Times New Roman" w:hAnsi="Times New Roman" w:cs="Times New Roman"/>
              </w:rPr>
              <w:t>Руководитель Департамента инвестиционного прогнозирования и анализа Блока стратегии и инвестиций ОАО «</w:t>
            </w:r>
            <w:proofErr w:type="spellStart"/>
            <w:r w:rsidRPr="00A119EC">
              <w:rPr>
                <w:rFonts w:ascii="Times New Roman" w:hAnsi="Times New Roman" w:cs="Times New Roman"/>
              </w:rPr>
              <w:t>Интер</w:t>
            </w:r>
            <w:proofErr w:type="spellEnd"/>
            <w:r w:rsidRPr="00A119EC">
              <w:rPr>
                <w:rFonts w:ascii="Times New Roman" w:hAnsi="Times New Roman" w:cs="Times New Roman"/>
              </w:rPr>
              <w:t xml:space="preserve"> РАО»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EC" w:rsidRPr="00A67DF5" w:rsidRDefault="00A119EC" w:rsidP="008B1922">
            <w:pPr>
              <w:rPr>
                <w:rFonts w:ascii="Times New Roman" w:hAnsi="Times New Roman" w:cs="Times New Roman"/>
                <w:highlight w:val="yellow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</w:t>
            </w:r>
            <w:proofErr w:type="spellStart"/>
            <w:r w:rsidRPr="00A67DF5">
              <w:rPr>
                <w:rFonts w:ascii="Times New Roman" w:hAnsi="Times New Roman" w:cs="Times New Roman"/>
              </w:rPr>
              <w:t>Интер</w:t>
            </w:r>
            <w:proofErr w:type="spellEnd"/>
            <w:r w:rsidRPr="00A67DF5">
              <w:rPr>
                <w:rFonts w:ascii="Times New Roman" w:hAnsi="Times New Roman" w:cs="Times New Roman"/>
              </w:rPr>
              <w:t xml:space="preserve"> РАО ЕЭС»</w:t>
            </w:r>
          </w:p>
        </w:tc>
      </w:tr>
      <w:tr w:rsidR="00A119EC" w:rsidRPr="009E7EAF" w:rsidTr="006E71D1">
        <w:trPr>
          <w:trHeight w:val="121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C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Савельев Олег Юрьевич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Руководитель Департамента корпоративных сделок Блока корпоративных и имущественных отношений ОАО «Интер РАО»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  <w:highlight w:val="yellow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119EC" w:rsidRPr="009E7EAF" w:rsidTr="006E71D1">
        <w:trPr>
          <w:trHeight w:val="161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C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Кармадонов Константин Сергеевич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Ведущий эксперт Департамента корпоративного управления ДЗО Блока корпоративных и имущественных отношений ОАО «Интер РАО»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</w:t>
            </w:r>
            <w:proofErr w:type="spellStart"/>
            <w:r w:rsidRPr="00A67DF5">
              <w:rPr>
                <w:rFonts w:ascii="Times New Roman" w:hAnsi="Times New Roman" w:cs="Times New Roman"/>
              </w:rPr>
              <w:t>Интер</w:t>
            </w:r>
            <w:proofErr w:type="spellEnd"/>
            <w:r w:rsidRPr="00A67DF5">
              <w:rPr>
                <w:rFonts w:ascii="Times New Roman" w:hAnsi="Times New Roman" w:cs="Times New Roman"/>
              </w:rPr>
              <w:t xml:space="preserve"> РАО ЕЭС»</w:t>
            </w:r>
          </w:p>
        </w:tc>
      </w:tr>
      <w:tr w:rsidR="00A119EC" w:rsidRPr="009E7EAF" w:rsidTr="006E71D1">
        <w:trPr>
          <w:trHeight w:val="7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C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Максимов Сергей Александрович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 xml:space="preserve">Заместитель генерального директора по сбыту ОАО </w:t>
            </w:r>
            <w:r w:rsidRPr="00A67DF5">
              <w:rPr>
                <w:rFonts w:ascii="Times New Roman" w:eastAsia="Calibri" w:hAnsi="Times New Roman" w:cs="Times New Roman"/>
              </w:rPr>
              <w:lastRenderedPageBreak/>
              <w:t>«Самараэнерго»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lastRenderedPageBreak/>
              <w:t xml:space="preserve">Открытое акционерное общество энергетики и </w:t>
            </w:r>
            <w:r w:rsidRPr="00A67DF5">
              <w:rPr>
                <w:rFonts w:ascii="Times New Roman" w:hAnsi="Times New Roman" w:cs="Times New Roman"/>
              </w:rPr>
              <w:lastRenderedPageBreak/>
              <w:t>электрификации «Самараэнерго»</w:t>
            </w:r>
          </w:p>
        </w:tc>
      </w:tr>
      <w:tr w:rsidR="00A119EC" w:rsidRPr="009E7EAF" w:rsidTr="006E71D1">
        <w:trPr>
          <w:trHeight w:val="14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C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Бельский Алексей Вениаминович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Начальник управления корпоративного секретаря ОАО «Волжская территориальная генерирующая компания»</w:t>
            </w:r>
          </w:p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Общество с ограниченной ответственностью «Сбытовой холдинг»</w:t>
            </w:r>
          </w:p>
        </w:tc>
      </w:tr>
      <w:tr w:rsidR="00A119EC" w:rsidRPr="009E7EAF" w:rsidTr="006E71D1">
        <w:trPr>
          <w:trHeight w:val="14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C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Палаткин Владимир Николаевич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Начальник Нижегородского территориального корпоративного отдела</w:t>
            </w:r>
          </w:p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 xml:space="preserve"> ОАО «Волжская территориальная генерирующая компания»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Общество с ограниченной ответственностью «Сбытовой холдинг»</w:t>
            </w:r>
          </w:p>
        </w:tc>
      </w:tr>
      <w:tr w:rsidR="00A119EC" w:rsidRPr="009E7EAF" w:rsidTr="006E71D1">
        <w:trPr>
          <w:trHeight w:val="14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C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Муковозов Олег Александрович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Руководитель департамента корпоративного управления</w:t>
            </w:r>
          </w:p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 xml:space="preserve"> ОАО «Волжская территориальная генерирующая компания»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Общество с ограниченной ответственностью «Сбытовой холдинг»</w:t>
            </w:r>
          </w:p>
        </w:tc>
      </w:tr>
      <w:tr w:rsidR="00A119EC" w:rsidRPr="009E7EAF" w:rsidTr="006E71D1">
        <w:trPr>
          <w:trHeight w:val="14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C" w:rsidRPr="004B577B" w:rsidRDefault="00A119EC" w:rsidP="00D77C35">
            <w:pPr>
              <w:spacing w:before="60" w:after="120" w:line="240" w:lineRule="auto"/>
              <w:ind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77B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eastAsia="Calibri" w:hAnsi="Times New Roman" w:cs="Times New Roman"/>
              </w:rPr>
              <w:t>Королев Виталий Александрович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Начальник Самарского территориального корпоративного отдела</w:t>
            </w:r>
          </w:p>
          <w:p w:rsidR="00A119EC" w:rsidRPr="00A67DF5" w:rsidRDefault="00A119EC" w:rsidP="00BD0A86">
            <w:pPr>
              <w:rPr>
                <w:rFonts w:ascii="Times New Roman" w:eastAsia="Calibri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 xml:space="preserve"> ОАО «Волжская территориальная генерирующая компания»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EC" w:rsidRPr="00A67DF5" w:rsidRDefault="00A119EC" w:rsidP="00BD0A86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Общество с ограниченной ответственностью «Сбытовой холдинг»</w:t>
            </w:r>
          </w:p>
        </w:tc>
      </w:tr>
    </w:tbl>
    <w:p w:rsidR="00D77C35" w:rsidRPr="009E7EAF" w:rsidRDefault="00D77C35" w:rsidP="00D77C35">
      <w:pPr>
        <w:spacing w:after="0" w:line="240" w:lineRule="auto"/>
        <w:ind w:right="-6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77C35" w:rsidRPr="009E7EAF" w:rsidRDefault="00D77C35" w:rsidP="00D77C35">
      <w:pPr>
        <w:tabs>
          <w:tab w:val="left" w:pos="2977"/>
        </w:tabs>
        <w:spacing w:after="0" w:line="240" w:lineRule="auto"/>
        <w:ind w:right="7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E7EA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77C35" w:rsidRPr="00E537FD" w:rsidRDefault="00D77C35" w:rsidP="00D77C35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№4: </w:t>
      </w:r>
      <w:r w:rsidRPr="00E53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избрании членов Ревизионной комиссии Общества.</w:t>
      </w:r>
    </w:p>
    <w:p w:rsidR="00D77C35" w:rsidRPr="00E537FD" w:rsidRDefault="00D77C35" w:rsidP="00D77C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7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РЕШЕНИЯ:</w:t>
      </w:r>
    </w:p>
    <w:p w:rsidR="00D77C35" w:rsidRPr="009E7EAF" w:rsidRDefault="00D77C35" w:rsidP="00D77C35">
      <w:pPr>
        <w:spacing w:after="0" w:line="240" w:lineRule="auto"/>
        <w:ind w:right="-6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537F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Избрать Ревизионную комиссию Общества в следующем составе:</w:t>
      </w:r>
    </w:p>
    <w:p w:rsidR="00D77C35" w:rsidRPr="009E7EAF" w:rsidRDefault="00D77C35" w:rsidP="00D77C35">
      <w:pPr>
        <w:spacing w:after="0" w:line="240" w:lineRule="auto"/>
        <w:ind w:right="-6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268"/>
        <w:gridCol w:w="3402"/>
        <w:gridCol w:w="2910"/>
      </w:tblGrid>
      <w:tr w:rsidR="009E7EAF" w:rsidRPr="009E7EAF" w:rsidTr="00D77C3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35" w:rsidRPr="00E537FD" w:rsidRDefault="00D77C35" w:rsidP="00D77C35">
            <w:pPr>
              <w:spacing w:before="60" w:after="120" w:line="240" w:lineRule="auto"/>
              <w:ind w:right="-68" w:firstLine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35" w:rsidRPr="00E537FD" w:rsidRDefault="00D77C35" w:rsidP="00D77C35">
            <w:pPr>
              <w:spacing w:before="60" w:after="120" w:line="240" w:lineRule="auto"/>
              <w:ind w:right="-68" w:firstLine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Кандидатура, предложенная акционерами</w:t>
            </w:r>
            <w:proofErr w:type="gramStart"/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 xml:space="preserve"> (-</w:t>
            </w:r>
            <w:proofErr w:type="gramEnd"/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ом) для включения в список для голосования по выборам в Ревизионную комиссию Общества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35" w:rsidRPr="00E537FD" w:rsidRDefault="00D77C35" w:rsidP="00D77C35">
            <w:pPr>
              <w:tabs>
                <w:tab w:val="right" w:pos="4035"/>
              </w:tabs>
              <w:spacing w:before="60" w:after="120" w:line="240" w:lineRule="auto"/>
              <w:ind w:right="-68" w:firstLine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Должность, место работы кандидата, предложенного акционерами</w:t>
            </w:r>
            <w:proofErr w:type="gramStart"/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 xml:space="preserve"> (-</w:t>
            </w:r>
            <w:proofErr w:type="gramEnd"/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ом) для включения в список для голосования по выборам в Ревизионную комиссию Общества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35" w:rsidRPr="00E537FD" w:rsidRDefault="00D77C35" w:rsidP="00D77C35">
            <w:pPr>
              <w:tabs>
                <w:tab w:val="left" w:pos="2018"/>
                <w:tab w:val="right" w:pos="4035"/>
              </w:tabs>
              <w:spacing w:before="60" w:after="120" w:line="240" w:lineRule="auto"/>
              <w:ind w:right="318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Ф.И.О./наименование акционеров</w:t>
            </w:r>
            <w:proofErr w:type="gramStart"/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 xml:space="preserve"> (-</w:t>
            </w:r>
            <w:proofErr w:type="spellStart"/>
            <w:proofErr w:type="gramEnd"/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</w:tr>
      <w:tr w:rsidR="00A67DF5" w:rsidRPr="009E7EAF" w:rsidTr="006D11C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E537FD" w:rsidRDefault="00A67DF5" w:rsidP="00D77C35">
            <w:pPr>
              <w:spacing w:before="60" w:after="120" w:line="240" w:lineRule="auto"/>
              <w:ind w:right="-68" w:firstLine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37FD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Юдин Сергей Константинович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 xml:space="preserve">Руководитель дирекции сопровождения аудиторской деятельности, Департамента операционного </w:t>
            </w:r>
            <w:proofErr w:type="spellStart"/>
            <w:r w:rsidRPr="00A67DF5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Pr="00A67DF5">
              <w:rPr>
                <w:rFonts w:ascii="Times New Roman" w:hAnsi="Times New Roman" w:cs="Times New Roman"/>
              </w:rPr>
              <w:t xml:space="preserve"> и сопровождения аудиторской деятельности, Блока внутреннего аудита, </w:t>
            </w:r>
            <w:proofErr w:type="spellStart"/>
            <w:r w:rsidRPr="00A67DF5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Pr="00A67DF5">
              <w:rPr>
                <w:rFonts w:ascii="Times New Roman" w:hAnsi="Times New Roman" w:cs="Times New Roman"/>
              </w:rPr>
              <w:t xml:space="preserve"> и управления рисками ОАО </w:t>
            </w:r>
            <w:r w:rsidRPr="00A67DF5">
              <w:rPr>
                <w:rFonts w:ascii="Times New Roman" w:hAnsi="Times New Roman" w:cs="Times New Roman"/>
              </w:rPr>
              <w:lastRenderedPageBreak/>
              <w:t xml:space="preserve">«Интер РАО» 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lastRenderedPageBreak/>
              <w:t>Открытое акционерное общество «Интер РАО ЕЭС»</w:t>
            </w:r>
          </w:p>
        </w:tc>
      </w:tr>
      <w:tr w:rsidR="00A67DF5" w:rsidRPr="009E7EAF" w:rsidTr="006D11C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E537FD" w:rsidRDefault="00A67DF5" w:rsidP="00D77C35">
            <w:pPr>
              <w:spacing w:before="60" w:after="120" w:line="240" w:lineRule="auto"/>
              <w:ind w:right="-68" w:firstLine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Мансурова Софья Сергеевна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Директор по аудиту - начальник управления внутреннего аудит</w:t>
            </w:r>
            <w:proofErr w:type="gramStart"/>
            <w:r w:rsidRPr="00A67DF5">
              <w:rPr>
                <w:rFonts w:ascii="Times New Roman" w:hAnsi="Times New Roman" w:cs="Times New Roman"/>
              </w:rPr>
              <w:t>а ООО</w:t>
            </w:r>
            <w:proofErr w:type="gramEnd"/>
            <w:r w:rsidRPr="00A67DF5">
              <w:rPr>
                <w:rFonts w:ascii="Times New Roman" w:hAnsi="Times New Roman" w:cs="Times New Roman"/>
              </w:rPr>
              <w:t xml:space="preserve"> «Интер РАО – Инжиниринг»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67DF5" w:rsidRPr="009E7EAF" w:rsidTr="006D11C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E537FD" w:rsidRDefault="00A67DF5" w:rsidP="00D77C35">
            <w:pPr>
              <w:spacing w:before="60" w:after="120" w:line="240" w:lineRule="auto"/>
              <w:ind w:right="-68" w:firstLine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Зелянин Павел Борисович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Заместитель начальника управления внутреннего аудит</w:t>
            </w:r>
            <w:proofErr w:type="gramStart"/>
            <w:r w:rsidRPr="00A67DF5">
              <w:rPr>
                <w:rFonts w:ascii="Times New Roman" w:hAnsi="Times New Roman" w:cs="Times New Roman"/>
              </w:rPr>
              <w:t>а ООО</w:t>
            </w:r>
            <w:proofErr w:type="gramEnd"/>
            <w:r w:rsidRPr="00A67DF5">
              <w:rPr>
                <w:rFonts w:ascii="Times New Roman" w:hAnsi="Times New Roman" w:cs="Times New Roman"/>
              </w:rPr>
              <w:t xml:space="preserve"> «Интер РАО – Инжиниринг».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67DF5" w:rsidRPr="009E7EAF" w:rsidTr="006D11C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E537FD" w:rsidRDefault="00A67DF5" w:rsidP="00D77C35">
            <w:pPr>
              <w:spacing w:before="60" w:after="120" w:line="240" w:lineRule="auto"/>
              <w:ind w:right="-68" w:firstLine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Андреев Алексей Владимирович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Начальник отдела аудита закупочной деятельност</w:t>
            </w:r>
            <w:proofErr w:type="gramStart"/>
            <w:r w:rsidRPr="00A67DF5">
              <w:rPr>
                <w:rFonts w:ascii="Times New Roman" w:hAnsi="Times New Roman" w:cs="Times New Roman"/>
              </w:rPr>
              <w:t>и ООО</w:t>
            </w:r>
            <w:proofErr w:type="gramEnd"/>
            <w:r w:rsidRPr="00A67DF5">
              <w:rPr>
                <w:rFonts w:ascii="Times New Roman" w:hAnsi="Times New Roman" w:cs="Times New Roman"/>
              </w:rPr>
              <w:t xml:space="preserve"> «Интер РАО – Управление электрогенерацией»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  <w:tr w:rsidR="00A67DF5" w:rsidRPr="00A67DF5" w:rsidTr="006D11C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E537FD" w:rsidRDefault="00A67DF5" w:rsidP="00D77C35">
            <w:pPr>
              <w:spacing w:before="60" w:after="120" w:line="240" w:lineRule="auto"/>
              <w:ind w:right="-68" w:firstLine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FD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Сойко Геннадий Васильевич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Главный специалист отдела технического аудит</w:t>
            </w:r>
            <w:proofErr w:type="gramStart"/>
            <w:r w:rsidRPr="00A67DF5">
              <w:rPr>
                <w:rFonts w:ascii="Times New Roman" w:hAnsi="Times New Roman" w:cs="Times New Roman"/>
              </w:rPr>
              <w:t>а ООО</w:t>
            </w:r>
            <w:proofErr w:type="gramEnd"/>
            <w:r w:rsidRPr="00A67DF5">
              <w:rPr>
                <w:rFonts w:ascii="Times New Roman" w:hAnsi="Times New Roman" w:cs="Times New Roman"/>
              </w:rPr>
              <w:t xml:space="preserve"> «Интер РАО – Управление электрогенерацией» Управления финансового и операционного аудита ООО «Интер РАО - Управление электрогенерацией»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F5" w:rsidRPr="00A67DF5" w:rsidRDefault="00A67DF5" w:rsidP="000C2EB2">
            <w:pPr>
              <w:rPr>
                <w:rFonts w:ascii="Times New Roman" w:hAnsi="Times New Roman" w:cs="Times New Roman"/>
              </w:rPr>
            </w:pPr>
            <w:r w:rsidRPr="00A67DF5">
              <w:rPr>
                <w:rFonts w:ascii="Times New Roman" w:hAnsi="Times New Roman" w:cs="Times New Roman"/>
              </w:rPr>
              <w:t>Открытое акционерное общество «Интер РАО ЕЭС»</w:t>
            </w:r>
          </w:p>
        </w:tc>
      </w:tr>
    </w:tbl>
    <w:p w:rsidR="00D77C35" w:rsidRPr="00A119EC" w:rsidRDefault="00D77C35" w:rsidP="00D77C35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C35" w:rsidRPr="00D77C35" w:rsidRDefault="00D77C35" w:rsidP="00D77C35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EAF" w:rsidRDefault="00D77C35" w:rsidP="009E7EAF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7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№5: </w:t>
      </w:r>
      <w:r w:rsidR="009E7EAF" w:rsidRPr="009E7E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 утвержден</w:t>
      </w:r>
      <w:proofErr w:type="gramStart"/>
      <w:r w:rsidR="009E7EAF" w:rsidRPr="009E7E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ии Ау</w:t>
      </w:r>
      <w:proofErr w:type="gramEnd"/>
      <w:r w:rsidR="009E7EAF" w:rsidRPr="009E7E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дитора Общества.</w:t>
      </w:r>
    </w:p>
    <w:p w:rsidR="00D77C35" w:rsidRPr="00D77C35" w:rsidRDefault="00D77C35" w:rsidP="009E7EAF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C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РЕШЕНИЯ:</w:t>
      </w:r>
    </w:p>
    <w:p w:rsidR="00D77C35" w:rsidRDefault="009E7EAF" w:rsidP="00D77C3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9E7EA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Утвердить Аудитором Общества для аудита бухгалтерской (финансовой) отчетности, составленной в соответствии с российскими стандартами бухгалтерского учета, по итогам 2015 года, Общество с ограниченной ответственностью «Эрнст энд Янг» г. Москва (ОГРН 1027739707203).</w:t>
      </w:r>
    </w:p>
    <w:p w:rsidR="009E7EAF" w:rsidRPr="00D77C35" w:rsidRDefault="009E7EAF" w:rsidP="00D77C3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0761A3" w:rsidRPr="000761A3" w:rsidRDefault="00D77C35" w:rsidP="000761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№6: </w:t>
      </w:r>
      <w:r w:rsidR="000761A3" w:rsidRPr="00076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Устава Публичного акционерного общества «Саратовэнерго» в новой редакции.</w:t>
      </w:r>
    </w:p>
    <w:p w:rsidR="00D77C35" w:rsidRPr="00D77C35" w:rsidRDefault="00D77C35" w:rsidP="00D77C35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C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РЕШЕНИЯ:</w:t>
      </w:r>
    </w:p>
    <w:p w:rsidR="000761A3" w:rsidRPr="000761A3" w:rsidRDefault="000761A3" w:rsidP="000761A3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1.Утвердить Устав Публичного акционерного общества «Саратовэнерго» в новой редакции.</w:t>
      </w:r>
    </w:p>
    <w:p w:rsidR="000761A3" w:rsidRDefault="000761A3" w:rsidP="000761A3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2.Поручить Генеральному директору Общества обеспечить проведение мероприятий, связанных с государственной регистрацией новой редакции Устава Общества в установленном законом порядке.</w:t>
      </w:r>
    </w:p>
    <w:p w:rsidR="000761A3" w:rsidRDefault="000761A3" w:rsidP="000761A3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0761A3" w:rsidRPr="000761A3" w:rsidRDefault="00D77C35" w:rsidP="000761A3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№7: </w:t>
      </w:r>
      <w:r w:rsidR="000761A3" w:rsidRPr="00076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одобрении сделки, в совершении которой имеется заинтересованность.</w:t>
      </w:r>
    </w:p>
    <w:p w:rsidR="00D77C35" w:rsidRPr="00D77C35" w:rsidRDefault="00D77C35" w:rsidP="00D77C35">
      <w:pPr>
        <w:tabs>
          <w:tab w:val="num" w:pos="8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C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РЕШЕНИЯ:</w:t>
      </w:r>
    </w:p>
    <w:p w:rsidR="000761A3" w:rsidRPr="000761A3" w:rsidRDefault="000761A3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proofErr w:type="gramStart"/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Одобрить договор (договоры) займа между ОАО «Интер РАО» и ОАО «Саратовэнерго» как сделку (сделки), в совершении которой (которых) имеется заинтересованность, заключаемую (заключаемые) на следующих существенных условиях:</w:t>
      </w:r>
      <w:proofErr w:type="gramEnd"/>
    </w:p>
    <w:p w:rsidR="000761A3" w:rsidRPr="000761A3" w:rsidRDefault="000761A3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Стороны договора: </w:t>
      </w:r>
    </w:p>
    <w:p w:rsidR="000761A3" w:rsidRPr="000761A3" w:rsidRDefault="000761A3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ОАО «Интер РАО» – «Займодавец»,</w:t>
      </w:r>
    </w:p>
    <w:p w:rsidR="000761A3" w:rsidRPr="000761A3" w:rsidRDefault="000761A3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ОАО «Саратовэнерго» - «Заемщик».</w:t>
      </w:r>
    </w:p>
    <w:p w:rsidR="000761A3" w:rsidRPr="000761A3" w:rsidRDefault="000761A3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 xml:space="preserve">Предмет договора: Займодавец передает в собственность Заемщика денежные средства (далее – Заем), а Заёмщик обязуется вернуть сумму Займа и выплатить проценты в соответствии с условиями договора. </w:t>
      </w:r>
    </w:p>
    <w:p w:rsidR="000761A3" w:rsidRPr="000761A3" w:rsidRDefault="000761A3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Сумма займа: максимальный размер единовременной задолженности по основному долгу по Займу не может превышать 1 000 000 000 (один миллиард) рублей РФ.</w:t>
      </w:r>
    </w:p>
    <w:p w:rsidR="000761A3" w:rsidRPr="000761A3" w:rsidRDefault="000761A3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Процентная ставка: в абсолютном значении не </w:t>
      </w:r>
      <w:proofErr w:type="gramStart"/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более ключевой</w:t>
      </w:r>
      <w:proofErr w:type="gramEnd"/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ставки ЦБ РФ + 15% (пятнадцать) процентов годовых.</w:t>
      </w:r>
    </w:p>
    <w:p w:rsidR="000761A3" w:rsidRDefault="000761A3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Срок действия договора (срок возврата займа): не более 1 (одного) года </w:t>
      </w:r>
      <w:proofErr w:type="gramStart"/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с даты</w:t>
      </w:r>
      <w:proofErr w:type="gramEnd"/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первого перечисления денежных средств со счета Займодавца на счет Заемщика.</w:t>
      </w:r>
    </w:p>
    <w:p w:rsidR="000761A3" w:rsidRDefault="000761A3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0761A3" w:rsidRDefault="00D77C35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№8: </w:t>
      </w:r>
      <w:r w:rsidR="000761A3" w:rsidRPr="00076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Положения о порядке созыва и проведения заседаний Совета директоров Публичного акционерного общества «Саратовэнерго» в новой редакции.</w:t>
      </w:r>
    </w:p>
    <w:p w:rsidR="00D77C35" w:rsidRPr="00D77C35" w:rsidRDefault="00D77C35" w:rsidP="000761A3">
      <w:pPr>
        <w:tabs>
          <w:tab w:val="center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C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РЕШЕНИЯ:</w:t>
      </w:r>
    </w:p>
    <w:p w:rsidR="000761A3" w:rsidRPr="000761A3" w:rsidRDefault="000761A3" w:rsidP="000761A3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1.Утвердить Положение о порядке созыва и проведения заседаний Совета директоров Публичного акционерного общества «Саратовэнерго» в новой редакции.</w:t>
      </w:r>
    </w:p>
    <w:p w:rsidR="00D77C35" w:rsidRPr="00D77C35" w:rsidRDefault="000761A3" w:rsidP="0007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1A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2.Признать утратившим силу Положение о порядке созыва и проведения заседаний Совета директоров Открытого акционерного общества энергетики и электрификации «Саратовэнерго», утвержденное Годовым Общим собранием акционеров 26.05.2010 (Протокол от 27.05.2010г. № 27).</w:t>
      </w:r>
    </w:p>
    <w:p w:rsidR="00B45685" w:rsidRDefault="00B45685"/>
    <w:sectPr w:rsidR="00B45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C70CE"/>
    <w:multiLevelType w:val="hybridMultilevel"/>
    <w:tmpl w:val="72F22F18"/>
    <w:lvl w:ilvl="0" w:tplc="3B685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35"/>
    <w:rsid w:val="00010437"/>
    <w:rsid w:val="000761A3"/>
    <w:rsid w:val="004B577B"/>
    <w:rsid w:val="006E71D1"/>
    <w:rsid w:val="00890A37"/>
    <w:rsid w:val="009E7EAF"/>
    <w:rsid w:val="00A119EC"/>
    <w:rsid w:val="00A67DF5"/>
    <w:rsid w:val="00B45685"/>
    <w:rsid w:val="00D77C35"/>
    <w:rsid w:val="00E5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6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Горемыкина Юлия Александровна</dc:creator>
  <cp:keywords/>
  <dc:description/>
  <cp:lastModifiedBy>Горемыкина Юлия Александровна</cp:lastModifiedBy>
  <cp:revision>5</cp:revision>
  <dcterms:created xsi:type="dcterms:W3CDTF">2015-04-17T07:00:00Z</dcterms:created>
  <dcterms:modified xsi:type="dcterms:W3CDTF">2015-05-05T08:57:00Z</dcterms:modified>
</cp:coreProperties>
</file>